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43C6D">
      <w:pPr>
        <w:ind w:firstLine="880" w:firstLineChars="200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豫西大峡谷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漂流船只</w:t>
      </w:r>
      <w:r>
        <w:rPr>
          <w:rFonts w:hint="eastAsia" w:ascii="黑体" w:hAnsi="黑体" w:eastAsia="黑体" w:cs="黑体"/>
          <w:sz w:val="44"/>
          <w:szCs w:val="44"/>
        </w:rPr>
        <w:t>采购比选公告</w:t>
      </w:r>
    </w:p>
    <w:p w14:paraId="18AF0A33">
      <w:pPr>
        <w:jc w:val="left"/>
        <w:rPr>
          <w:rFonts w:ascii="方正小标宋简体" w:hAnsi="宋体" w:eastAsia="方正小标宋简体" w:cs="Times New Roman"/>
          <w:sz w:val="44"/>
          <w:szCs w:val="44"/>
        </w:rPr>
      </w:pPr>
    </w:p>
    <w:p w14:paraId="0E270FE3">
      <w:pPr>
        <w:jc w:val="left"/>
        <w:rPr>
          <w:rFonts w:hint="eastAsia"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一、采购说明</w:t>
      </w:r>
    </w:p>
    <w:p w14:paraId="0B992447">
      <w:pPr>
        <w:ind w:firstLine="680" w:firstLineChars="200"/>
        <w:jc w:val="left"/>
        <w:rPr>
          <w:rFonts w:hint="eastAsia"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卢氏豫西大峡谷旅游开发有限公司</w:t>
      </w:r>
      <w:r>
        <w:rPr>
          <w:rFonts w:hint="eastAsia" w:ascii="仿宋" w:hAnsi="仿宋" w:eastAsia="仿宋" w:cs="Times New Roman"/>
          <w:sz w:val="34"/>
          <w:szCs w:val="34"/>
          <w:lang w:val="en-US" w:eastAsia="zh-CN"/>
        </w:rPr>
        <w:t>因公司经营需要</w:t>
      </w:r>
      <w:r>
        <w:rPr>
          <w:rFonts w:hint="eastAsia" w:ascii="仿宋" w:hAnsi="仿宋" w:eastAsia="仿宋" w:cs="Times New Roman"/>
          <w:sz w:val="34"/>
          <w:szCs w:val="34"/>
        </w:rPr>
        <w:t>，现公开组织</w:t>
      </w:r>
      <w:r>
        <w:rPr>
          <w:rFonts w:hint="eastAsia" w:ascii="仿宋" w:hAnsi="仿宋" w:eastAsia="仿宋" w:cs="Times New Roman"/>
          <w:sz w:val="34"/>
          <w:szCs w:val="34"/>
          <w:lang w:val="en-US" w:eastAsia="zh-CN"/>
        </w:rPr>
        <w:t>漂流船只</w:t>
      </w:r>
      <w:r>
        <w:rPr>
          <w:rFonts w:hint="eastAsia" w:ascii="仿宋" w:hAnsi="仿宋" w:eastAsia="仿宋" w:cs="Times New Roman"/>
          <w:sz w:val="34"/>
          <w:szCs w:val="34"/>
        </w:rPr>
        <w:t>采购比选活动，兹邀请符合要求的单位按以下规定时间和要求递交“比选申请书”，为本单位提供所需的</w:t>
      </w:r>
      <w:r>
        <w:rPr>
          <w:rFonts w:hint="eastAsia" w:ascii="仿宋" w:hAnsi="仿宋" w:eastAsia="仿宋" w:cs="Times New Roman"/>
          <w:sz w:val="34"/>
          <w:szCs w:val="34"/>
          <w:lang w:val="en-US" w:eastAsia="zh-CN"/>
        </w:rPr>
        <w:t>船只</w:t>
      </w:r>
      <w:r>
        <w:rPr>
          <w:rFonts w:hint="eastAsia" w:ascii="仿宋" w:hAnsi="仿宋" w:eastAsia="仿宋" w:cs="Times New Roman"/>
          <w:sz w:val="34"/>
          <w:szCs w:val="34"/>
        </w:rPr>
        <w:t>。</w:t>
      </w:r>
    </w:p>
    <w:p w14:paraId="0D115CBC">
      <w:pPr>
        <w:jc w:val="left"/>
        <w:rPr>
          <w:rFonts w:hint="eastAsia"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二、项目概况</w:t>
      </w:r>
    </w:p>
    <w:p w14:paraId="6E1F60D3">
      <w:pPr>
        <w:ind w:firstLine="680"/>
        <w:jc w:val="left"/>
        <w:rPr>
          <w:rFonts w:hint="eastAsia"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1、项目名称：豫西大峡谷</w:t>
      </w:r>
      <w:r>
        <w:rPr>
          <w:rFonts w:hint="eastAsia" w:ascii="仿宋" w:hAnsi="仿宋" w:eastAsia="仿宋" w:cs="Times New Roman"/>
          <w:sz w:val="34"/>
          <w:szCs w:val="34"/>
          <w:lang w:val="en-US" w:eastAsia="zh-CN"/>
        </w:rPr>
        <w:t>漂流船</w:t>
      </w:r>
      <w:r>
        <w:rPr>
          <w:rFonts w:hint="eastAsia" w:ascii="仿宋" w:hAnsi="仿宋" w:eastAsia="仿宋" w:cs="Times New Roman"/>
          <w:sz w:val="34"/>
          <w:szCs w:val="34"/>
        </w:rPr>
        <w:t>采购项目。</w:t>
      </w:r>
    </w:p>
    <w:p w14:paraId="44D27843">
      <w:pPr>
        <w:ind w:firstLine="680"/>
        <w:jc w:val="left"/>
        <w:rPr>
          <w:rFonts w:hint="default" w:ascii="仿宋" w:hAnsi="仿宋" w:eastAsia="仿宋" w:cs="Times New Roman"/>
          <w:sz w:val="34"/>
          <w:szCs w:val="34"/>
          <w:lang w:val="en-US"/>
        </w:rPr>
      </w:pPr>
      <w:r>
        <w:rPr>
          <w:rFonts w:hint="eastAsia" w:ascii="仿宋" w:hAnsi="仿宋" w:eastAsia="仿宋" w:cs="Times New Roman"/>
          <w:sz w:val="34"/>
          <w:szCs w:val="34"/>
        </w:rPr>
        <w:t>2、项目概况：</w:t>
      </w:r>
      <w:r>
        <w:rPr>
          <w:rFonts w:hint="eastAsia" w:ascii="仿宋" w:hAnsi="仿宋" w:eastAsia="仿宋" w:cs="Times New Roman"/>
          <w:sz w:val="34"/>
          <w:szCs w:val="34"/>
          <w:lang w:val="en-US" w:eastAsia="zh-CN"/>
        </w:rPr>
        <w:t>豫西大峡谷是一家经营20余年的4A景区，因景区漂流项目经营需要采购漂流船200条。</w:t>
      </w:r>
    </w:p>
    <w:p w14:paraId="337DCAE9">
      <w:pPr>
        <w:ind w:firstLine="68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4、采购要求：详见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附件</w:t>
      </w:r>
      <w:r>
        <w:rPr>
          <w:rFonts w:hint="eastAsia" w:ascii="仿宋" w:hAnsi="仿宋" w:eastAsia="仿宋"/>
          <w:sz w:val="34"/>
          <w:szCs w:val="34"/>
        </w:rPr>
        <w:t>。</w:t>
      </w:r>
    </w:p>
    <w:p w14:paraId="529D13B5">
      <w:pPr>
        <w:ind w:firstLine="68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5、合同期限：签订合同之日起至合同履行完毕。</w:t>
      </w:r>
    </w:p>
    <w:p w14:paraId="55A4F231">
      <w:pPr>
        <w:ind w:firstLine="68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6、本项目不接受联合体报价。</w:t>
      </w:r>
    </w:p>
    <w:p w14:paraId="5CE8F132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三、比选申请人资格要求</w:t>
      </w:r>
    </w:p>
    <w:p w14:paraId="1DE42DF7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1、满足《中华人民共和国政府采购法》第二十二条规定。</w:t>
      </w:r>
    </w:p>
    <w:p w14:paraId="170E6447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2、在中国境内注册具有独立法人资格，持有真实有效的营业执照，经营范围符合本项目要求。</w:t>
      </w:r>
    </w:p>
    <w:p w14:paraId="7B9BF978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3、参加本次比选活动单位法人前三年无重大违法记录。</w:t>
      </w:r>
    </w:p>
    <w:p w14:paraId="41EF39DB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4、参加比选活动的报价单位，无不良信用记录，以中国政府采购网和信用中国查询结果为准。</w:t>
      </w:r>
    </w:p>
    <w:p w14:paraId="064A2024">
      <w:pPr>
        <w:widowControl/>
        <w:shd w:val="clear" w:color="auto" w:fill="FFFFFF"/>
        <w:spacing w:line="480" w:lineRule="atLeast"/>
        <w:textAlignment w:val="baseline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四、比选规则</w:t>
      </w:r>
    </w:p>
    <w:p w14:paraId="3AC1AC86">
      <w:pPr>
        <w:widowControl/>
        <w:shd w:val="clear" w:color="auto" w:fill="FFFFFF"/>
        <w:spacing w:line="480" w:lineRule="atLeast"/>
        <w:ind w:firstLine="680" w:firstLineChars="200"/>
        <w:textAlignment w:val="baseline"/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color w:val="383838"/>
          <w:kern w:val="0"/>
          <w:sz w:val="34"/>
          <w:szCs w:val="34"/>
          <w14:ligatures w14:val="none"/>
        </w:rPr>
        <w:t>符合条件的报价单位达3家以上，卢氏豫西大峡谷旅游开发有限公司将对比选报价单进行综合评比，确定1家符合资格且报价最低的单位为本项目的成交人。</w:t>
      </w:r>
    </w:p>
    <w:p w14:paraId="66C9AC49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五、报价要求</w:t>
      </w:r>
    </w:p>
    <w:p w14:paraId="70CEF97D">
      <w:pPr>
        <w:widowControl/>
        <w:spacing w:line="559" w:lineRule="auto"/>
        <w:ind w:firstLine="680" w:firstLineChars="200"/>
        <w:jc w:val="left"/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1、在充分考虑各种风险的情况下，比选申请人应在不超过控制价合理范围内自主报价,但不得低于企业实际成本。</w:t>
      </w:r>
    </w:p>
    <w:p w14:paraId="5D967F8D">
      <w:pPr>
        <w:widowControl/>
        <w:spacing w:line="559" w:lineRule="auto"/>
        <w:ind w:firstLine="680" w:firstLineChars="200"/>
        <w:jc w:val="left"/>
        <w:rPr>
          <w:rFonts w:hint="default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2、报价方需负责</w:t>
      </w:r>
      <w:r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  <w:t>提供样品船只。（中标后计入采购数量内进行结算）</w:t>
      </w:r>
    </w:p>
    <w:p w14:paraId="612F2239">
      <w:pPr>
        <w:widowControl/>
        <w:spacing w:line="559" w:lineRule="auto"/>
        <w:ind w:firstLine="680" w:firstLineChars="200"/>
        <w:jc w:val="left"/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3、报价方需</w:t>
      </w:r>
      <w:r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  <w:t>对船只进行质保承诺（附质保承诺书）</w:t>
      </w:r>
    </w:p>
    <w:p w14:paraId="2B7E9215">
      <w:pPr>
        <w:pStyle w:val="12"/>
        <w:keepNext w:val="0"/>
        <w:keepLines w:val="0"/>
        <w:widowControl/>
        <w:suppressLineNumbers w:val="0"/>
        <w:spacing w:beforeAutospacing="1" w:afterAutospacing="1"/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  <w14:ligatures w14:val="none"/>
        </w:rPr>
        <w:t>4、</w:t>
      </w:r>
      <w:r>
        <w:rPr>
          <w:rFonts w:hint="eastAsia" w:ascii="仿宋" w:hAnsi="仿宋" w:eastAsia="仿宋" w:cs="仿宋"/>
          <w:sz w:val="36"/>
          <w:szCs w:val="36"/>
        </w:rPr>
        <w:t xml:space="preserve">同等条件下能提供对景区现有漂流船高质量维护维修者优先。 </w:t>
      </w:r>
    </w:p>
    <w:p w14:paraId="26EB498E">
      <w:pPr>
        <w:widowControl/>
        <w:spacing w:line="559" w:lineRule="auto"/>
        <w:ind w:firstLine="680" w:firstLineChars="200"/>
        <w:jc w:val="left"/>
        <w:rPr>
          <w:rFonts w:hint="default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</w:pPr>
    </w:p>
    <w:p w14:paraId="5AE9CAD2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六、比选申请书的递交截止时间</w:t>
      </w:r>
    </w:p>
    <w:p w14:paraId="6C7D893B">
      <w:pPr>
        <w:widowControl/>
        <w:spacing w:line="559" w:lineRule="auto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1、递交比选申请书截止时间：2025年</w:t>
      </w:r>
      <w:r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  <w:t>8</w:t>
      </w: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月</w:t>
      </w:r>
      <w:r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  <w:t>28</w:t>
      </w: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日10时00分(北京时间)。</w:t>
      </w:r>
    </w:p>
    <w:p w14:paraId="27068842">
      <w:pPr>
        <w:widowControl/>
        <w:spacing w:line="559" w:lineRule="auto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2、递交比选申请书地点：卢氏豫西大峡谷旅游开发有限公司。</w:t>
      </w:r>
    </w:p>
    <w:p w14:paraId="53FA74A6">
      <w:pPr>
        <w:widowControl/>
        <w:spacing w:line="559" w:lineRule="auto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3、逾期送达、未按密封要求的比选申请书或者未送达指定地点的比选申请书，比选人不予受理。</w:t>
      </w:r>
    </w:p>
    <w:p w14:paraId="78585194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七、比选申请文件内容要求</w:t>
      </w:r>
    </w:p>
    <w:p w14:paraId="73EB3E86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1、营业执照、税务登记证、组织机构代码证(三证合一的只需提供具有社会统一信用代码的营业执照复印件)。</w:t>
      </w:r>
    </w:p>
    <w:p w14:paraId="6496A329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2、法人授权书原件、法人及被授权代表的身份证明。</w:t>
      </w:r>
    </w:p>
    <w:p w14:paraId="62927969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3、无不良信用记录。</w:t>
      </w:r>
    </w:p>
    <w:p w14:paraId="75F7A3C4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4、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船只</w:t>
      </w:r>
      <w:r>
        <w:rPr>
          <w:rFonts w:hint="eastAsia" w:ascii="仿宋" w:hAnsi="仿宋" w:eastAsia="仿宋"/>
          <w:sz w:val="34"/>
          <w:szCs w:val="34"/>
        </w:rPr>
        <w:t>报价单。</w:t>
      </w:r>
    </w:p>
    <w:p w14:paraId="2AB5EA97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5、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船只质保承诺书</w:t>
      </w:r>
      <w:r>
        <w:rPr>
          <w:rFonts w:hint="eastAsia" w:ascii="仿宋" w:hAnsi="仿宋" w:eastAsia="仿宋"/>
          <w:sz w:val="34"/>
          <w:szCs w:val="34"/>
        </w:rPr>
        <w:t>。</w:t>
      </w:r>
      <w:bookmarkStart w:id="0" w:name="_GoBack"/>
      <w:bookmarkEnd w:id="0"/>
    </w:p>
    <w:p w14:paraId="40218547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八、比选申请书要求</w:t>
      </w:r>
    </w:p>
    <w:p w14:paraId="3CEC8092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1、数量：正本一份，副本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一</w:t>
      </w:r>
      <w:r>
        <w:rPr>
          <w:rFonts w:hint="eastAsia" w:ascii="仿宋" w:hAnsi="仿宋" w:eastAsia="仿宋"/>
          <w:sz w:val="34"/>
          <w:szCs w:val="34"/>
        </w:rPr>
        <w:t>份。</w:t>
      </w:r>
    </w:p>
    <w:p w14:paraId="31788403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2、比选申请书制作：统一用汉语编制、A4幅面纸印制，并加盖公章。</w:t>
      </w:r>
    </w:p>
    <w:p w14:paraId="0ED5FBBD">
      <w:pPr>
        <w:ind w:firstLine="680" w:firstLineChars="200"/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3、比选报价单密封：正本与副本合并包装，加贴封条，并在封套的封口处加盖供应商单位章。</w:t>
      </w:r>
    </w:p>
    <w:p w14:paraId="1A816F99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九、公告发布的媒介</w:t>
      </w:r>
    </w:p>
    <w:p w14:paraId="360E038C">
      <w:pPr>
        <w:widowControl/>
        <w:spacing w:line="559" w:lineRule="auto"/>
        <w:ind w:firstLine="680" w:firstLineChars="200"/>
        <w:jc w:val="left"/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本次比选公告在《中国采购与招标网》、豫西大峡谷景区官方网站：</w:t>
      </w:r>
      <w:r>
        <w:fldChar w:fldCharType="begin"/>
      </w:r>
      <w:r>
        <w:instrText xml:space="preserve"> HYPERLINK "http://www.yxdxg.com上获取比选公告文件。" </w:instrText>
      </w:r>
      <w:r>
        <w:fldChar w:fldCharType="separate"/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t>http://www.yxdxg.com上获取比选公告文件。</w:t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  <w:t xml:space="preserve"> </w:t>
      </w:r>
    </w:p>
    <w:p w14:paraId="30A5E752">
      <w:pPr>
        <w:jc w:val="lef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十、联系方式</w:t>
      </w:r>
    </w:p>
    <w:p w14:paraId="7F4D9154">
      <w:pPr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比选人：卢氏豫西大峡谷旅游开发有限公司</w:t>
      </w:r>
    </w:p>
    <w:p w14:paraId="63D6125B">
      <w:pPr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比选人地址：三门峡卢氏县官道口镇新坪村</w:t>
      </w:r>
    </w:p>
    <w:p w14:paraId="222312FE">
      <w:pPr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联系人： 豫西大峡谷景区办公室</w:t>
      </w:r>
    </w:p>
    <w:p w14:paraId="5E101301">
      <w:pPr>
        <w:jc w:val="left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联系方式：0398—7107266</w:t>
      </w:r>
    </w:p>
    <w:p w14:paraId="3CE629D0">
      <w:pPr>
        <w:jc w:val="left"/>
        <w:rPr>
          <w:rFonts w:hint="eastAsia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  <w:lang w:val="en-US" w:eastAsia="zh-CN"/>
        </w:rPr>
        <w:t>联系人：张磊</w:t>
      </w:r>
    </w:p>
    <w:p w14:paraId="4A344516">
      <w:pPr>
        <w:jc w:val="left"/>
        <w:rPr>
          <w:rFonts w:hint="default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  <w:lang w:val="en-US" w:eastAsia="zh-CN"/>
        </w:rPr>
        <w:t>联系方式：15138927522</w:t>
      </w:r>
    </w:p>
    <w:p w14:paraId="787F9A1D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1AA166A0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785D94D9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5F0B9951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290DC0C4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6B6E82D5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07B4AACF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49E16EC9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6687976A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6571BFCF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5D5D98B1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71EDCA08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12E3F0F9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20CCFEEC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777BF32F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2547746F">
      <w:pPr>
        <w:jc w:val="left"/>
        <w:rPr>
          <w:rFonts w:hint="eastAsia" w:ascii="仿宋" w:hAnsi="仿宋" w:eastAsia="仿宋"/>
          <w:sz w:val="34"/>
          <w:szCs w:val="34"/>
        </w:rPr>
      </w:pPr>
    </w:p>
    <w:p w14:paraId="3EC0C1BC">
      <w:pPr>
        <w:jc w:val="left"/>
        <w:rPr>
          <w:rFonts w:hint="eastAsia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  <w:lang w:val="en-US" w:eastAsia="zh-CN"/>
        </w:rPr>
        <w:t>附件：</w:t>
      </w:r>
    </w:p>
    <w:p w14:paraId="368838FE">
      <w:pPr>
        <w:numPr>
          <w:ilvl w:val="0"/>
          <w:numId w:val="1"/>
        </w:numPr>
        <w:jc w:val="left"/>
        <w:rPr>
          <w:rFonts w:hint="default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  <w:lang w:val="en-US" w:eastAsia="zh-CN"/>
        </w:rPr>
        <w:t>船只名称：  两人无弯位艇（直通式海绵坐垫，高14公分）</w:t>
      </w:r>
    </w:p>
    <w:p w14:paraId="25125BA9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  <w:lang w:val="en-US" w:eastAsia="zh-CN"/>
        </w:rPr>
        <w:t>船只尺寸：  2.6米*1.36米*0.38米</w:t>
      </w:r>
    </w:p>
    <w:p w14:paraId="08448D5A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/>
          <w:sz w:val="34"/>
          <w:szCs w:val="34"/>
          <w:lang w:val="en-US" w:eastAsia="zh-CN"/>
        </w:rPr>
      </w:pPr>
    </w:p>
    <w:p w14:paraId="2D0E7B0D">
      <w:pPr>
        <w:jc w:val="left"/>
        <w:rPr>
          <w:rFonts w:hint="default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  <w:lang w:val="en-US" w:eastAsia="zh-CN"/>
        </w:rPr>
        <w:t>3、船只材质： （投标方根据自身生产情况提供样品、船只材料说明）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7D771"/>
    <w:multiLevelType w:val="singleLevel"/>
    <w:tmpl w:val="6C67D7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376613"/>
    <w:rsid w:val="00021080"/>
    <w:rsid w:val="000A5547"/>
    <w:rsid w:val="002F25F7"/>
    <w:rsid w:val="002F5411"/>
    <w:rsid w:val="003177AB"/>
    <w:rsid w:val="003346DB"/>
    <w:rsid w:val="00376613"/>
    <w:rsid w:val="003D0E1A"/>
    <w:rsid w:val="003F7CA6"/>
    <w:rsid w:val="004527D3"/>
    <w:rsid w:val="00494661"/>
    <w:rsid w:val="004955E9"/>
    <w:rsid w:val="004D5A0E"/>
    <w:rsid w:val="0051229B"/>
    <w:rsid w:val="00513FB8"/>
    <w:rsid w:val="00574C83"/>
    <w:rsid w:val="005C1375"/>
    <w:rsid w:val="005E0CB0"/>
    <w:rsid w:val="005F3C70"/>
    <w:rsid w:val="00620773"/>
    <w:rsid w:val="0062374E"/>
    <w:rsid w:val="00644DBE"/>
    <w:rsid w:val="00652BB5"/>
    <w:rsid w:val="00653C74"/>
    <w:rsid w:val="006D5904"/>
    <w:rsid w:val="006E042C"/>
    <w:rsid w:val="00700812"/>
    <w:rsid w:val="00781BBA"/>
    <w:rsid w:val="007A715B"/>
    <w:rsid w:val="007B3C7D"/>
    <w:rsid w:val="007D6120"/>
    <w:rsid w:val="00812374"/>
    <w:rsid w:val="00826092"/>
    <w:rsid w:val="00831664"/>
    <w:rsid w:val="0083231F"/>
    <w:rsid w:val="008D1121"/>
    <w:rsid w:val="0093707A"/>
    <w:rsid w:val="009646CD"/>
    <w:rsid w:val="009A37DE"/>
    <w:rsid w:val="009D414C"/>
    <w:rsid w:val="009F6500"/>
    <w:rsid w:val="009F7670"/>
    <w:rsid w:val="00A2163D"/>
    <w:rsid w:val="00A22F9F"/>
    <w:rsid w:val="00A250F9"/>
    <w:rsid w:val="00A95B70"/>
    <w:rsid w:val="00AB54FB"/>
    <w:rsid w:val="00AB60FD"/>
    <w:rsid w:val="00B134E2"/>
    <w:rsid w:val="00B819BF"/>
    <w:rsid w:val="00C37873"/>
    <w:rsid w:val="00CE565B"/>
    <w:rsid w:val="00CE6915"/>
    <w:rsid w:val="00D553F1"/>
    <w:rsid w:val="00D83321"/>
    <w:rsid w:val="00DA31C4"/>
    <w:rsid w:val="00DC7A8B"/>
    <w:rsid w:val="00DE2501"/>
    <w:rsid w:val="00E84155"/>
    <w:rsid w:val="00E90331"/>
    <w:rsid w:val="00F05A65"/>
    <w:rsid w:val="00F666CB"/>
    <w:rsid w:val="00FD40C4"/>
    <w:rsid w:val="00FE5C16"/>
    <w:rsid w:val="038A51F2"/>
    <w:rsid w:val="25085E9C"/>
    <w:rsid w:val="263609AD"/>
    <w:rsid w:val="273548FF"/>
    <w:rsid w:val="299C4C03"/>
    <w:rsid w:val="31D72C3D"/>
    <w:rsid w:val="43F12743"/>
    <w:rsid w:val="58A450C1"/>
    <w:rsid w:val="5D652CE3"/>
    <w:rsid w:val="68955D80"/>
    <w:rsid w:val="74F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496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1113</Words>
  <Characters>1173</Characters>
  <Lines>8</Lines>
  <Paragraphs>2</Paragraphs>
  <TotalTime>281</TotalTime>
  <ScaleCrop>false</ScaleCrop>
  <LinksUpToDate>false</LinksUpToDate>
  <CharactersWithSpaces>1181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2025-02-16T01:55:00Z</dcterms:created>
  <dc:creator>小康 谢</dc:creator>
  <cp:lastModifiedBy>Administrator</cp:lastModifiedBy>
  <dcterms:modified xsi:type="dcterms:W3CDTF">2025-08-14T01:13:13Z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eyJoZGlkIjoiMDc0ZTY2N2E3OWViZDllMTdkM2QyZDMwMWViOGM4OTIifQ==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4D874603BA74495ABB100D23F17FF014_12</vt:lpwstr>
  </property>
</Properties>
</file>